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37" w:rsidRDefault="00AB067B" w:rsidP="00AB067B">
      <w:pPr>
        <w:jc w:val="center"/>
        <w:rPr>
          <w:rFonts w:cs="David"/>
          <w:sz w:val="36"/>
          <w:szCs w:val="36"/>
        </w:rPr>
      </w:pPr>
      <w:r>
        <w:rPr>
          <w:rFonts w:cs="David"/>
          <w:sz w:val="36"/>
          <w:szCs w:val="36"/>
        </w:rPr>
        <w:t>Disclosure</w:t>
      </w:r>
    </w:p>
    <w:p w:rsidR="00386E00" w:rsidRDefault="00386E00" w:rsidP="00AB067B">
      <w:pPr>
        <w:jc w:val="center"/>
        <w:rPr>
          <w:rFonts w:cs="David"/>
          <w:sz w:val="36"/>
          <w:szCs w:val="36"/>
        </w:rPr>
      </w:pPr>
    </w:p>
    <w:p w:rsidR="00386E00" w:rsidRDefault="00386E00" w:rsidP="00386E00">
      <w:pPr>
        <w:jc w:val="both"/>
        <w:rPr>
          <w:rFonts w:cs="David"/>
        </w:rPr>
      </w:pPr>
      <w:r>
        <w:rPr>
          <w:rFonts w:cs="David"/>
        </w:rPr>
        <w:t xml:space="preserve">I understand that complications may result from a B-12 treatment/procedure. Among the possible complications are areas of anesthia, fainting, weakness, nausea, hematoma, infection, discomfort, or </w:t>
      </w:r>
      <w:r w:rsidR="008A7C5A">
        <w:rPr>
          <w:rFonts w:cs="David"/>
        </w:rPr>
        <w:t>bruising</w:t>
      </w:r>
      <w:r>
        <w:rPr>
          <w:rFonts w:cs="David"/>
        </w:rPr>
        <w:t xml:space="preserve">. I, the patient, further understand and agree to hold harmless, indemnify and protect against court action to the acupuncturist/therapist as </w:t>
      </w:r>
      <w:r w:rsidR="008A7C5A">
        <w:rPr>
          <w:rFonts w:cs="David"/>
        </w:rPr>
        <w:t>w</w:t>
      </w:r>
      <w:r>
        <w:rPr>
          <w:rFonts w:cs="David"/>
        </w:rPr>
        <w:t>ell as the owners of this facility/clinic, in the event of</w:t>
      </w:r>
      <w:r w:rsidR="008A7C5A">
        <w:rPr>
          <w:rFonts w:cs="David"/>
        </w:rPr>
        <w:t xml:space="preserve"> accidental injury on these pre</w:t>
      </w:r>
      <w:r>
        <w:rPr>
          <w:rFonts w:cs="David"/>
        </w:rPr>
        <w:t>mises</w:t>
      </w:r>
      <w:r w:rsidR="008A7C5A">
        <w:rPr>
          <w:rFonts w:cs="David"/>
        </w:rPr>
        <w:t>.</w:t>
      </w:r>
    </w:p>
    <w:p w:rsidR="008A7C5A" w:rsidRDefault="008A7C5A" w:rsidP="00386E00">
      <w:pPr>
        <w:jc w:val="both"/>
        <w:rPr>
          <w:rFonts w:cs="David"/>
        </w:rPr>
      </w:pPr>
    </w:p>
    <w:p w:rsidR="008A7C5A" w:rsidRDefault="008A7C5A" w:rsidP="00386E00">
      <w:pPr>
        <w:jc w:val="both"/>
        <w:rPr>
          <w:rFonts w:cs="David"/>
        </w:rPr>
      </w:pPr>
      <w:r>
        <w:rPr>
          <w:rFonts w:cs="David"/>
        </w:rPr>
        <w:t xml:space="preserve">This office complies with all rules and regulations promulgated by the </w:t>
      </w:r>
    </w:p>
    <w:p w:rsidR="008A7C5A" w:rsidRDefault="008A7C5A" w:rsidP="00386E00">
      <w:pPr>
        <w:jc w:val="both"/>
        <w:rPr>
          <w:rFonts w:cs="David"/>
        </w:rPr>
      </w:pPr>
      <w:r>
        <w:rPr>
          <w:rFonts w:cs="David"/>
        </w:rPr>
        <w:t>Colorado Department of Health. Each procedure will be administers by a licensed, board certified acupuncturist whom only uses disposable, single use needles only.</w:t>
      </w:r>
    </w:p>
    <w:p w:rsidR="008A7C5A" w:rsidRDefault="008A7C5A" w:rsidP="00386E00">
      <w:pPr>
        <w:jc w:val="both"/>
        <w:rPr>
          <w:rFonts w:cs="David"/>
        </w:rPr>
      </w:pPr>
    </w:p>
    <w:p w:rsidR="008A7C5A" w:rsidRDefault="008A7C5A" w:rsidP="00386E00">
      <w:pPr>
        <w:jc w:val="both"/>
        <w:rPr>
          <w:rFonts w:cs="David"/>
        </w:rPr>
      </w:pPr>
      <w:r>
        <w:rPr>
          <w:rFonts w:cs="David"/>
        </w:rPr>
        <w:t>By signing below I fully understand and agree to the terms in this disclosure statement.</w:t>
      </w:r>
    </w:p>
    <w:p w:rsidR="008A7C5A" w:rsidRDefault="008A7C5A" w:rsidP="00386E00">
      <w:pPr>
        <w:jc w:val="both"/>
        <w:rPr>
          <w:rFonts w:cs="David"/>
        </w:rPr>
      </w:pPr>
    </w:p>
    <w:p w:rsidR="00492853" w:rsidRDefault="00492853" w:rsidP="00386E00">
      <w:pPr>
        <w:jc w:val="both"/>
        <w:rPr>
          <w:rFonts w:cs="David"/>
        </w:rPr>
      </w:pPr>
      <w:r>
        <w:rPr>
          <w:rFonts w:cs="David"/>
        </w:rPr>
        <w:t>_______________________________________,  _______________________________</w:t>
      </w:r>
    </w:p>
    <w:p w:rsidR="00492853" w:rsidRDefault="00492853" w:rsidP="00386E00">
      <w:pPr>
        <w:jc w:val="both"/>
        <w:rPr>
          <w:rFonts w:cs="David"/>
        </w:rPr>
      </w:pPr>
      <w:r>
        <w:rPr>
          <w:rFonts w:cs="David"/>
          <w:sz w:val="18"/>
          <w:szCs w:val="18"/>
        </w:rPr>
        <w:t xml:space="preserve">                                  </w:t>
      </w:r>
      <w:r>
        <w:rPr>
          <w:rFonts w:cs="David"/>
        </w:rPr>
        <w:t>(</w:t>
      </w:r>
      <w:r w:rsidR="000319B8">
        <w:rPr>
          <w:rFonts w:cs="David"/>
        </w:rPr>
        <w:t>Signature</w:t>
      </w:r>
      <w:r>
        <w:rPr>
          <w:rFonts w:cs="David"/>
        </w:rPr>
        <w:t>)                                                  (</w:t>
      </w:r>
      <w:r w:rsidR="000319B8">
        <w:rPr>
          <w:rFonts w:cs="David"/>
        </w:rPr>
        <w:t>Printed</w:t>
      </w:r>
      <w:r>
        <w:rPr>
          <w:rFonts w:cs="David"/>
        </w:rPr>
        <w:t xml:space="preserve"> name)</w:t>
      </w:r>
    </w:p>
    <w:p w:rsidR="00492853" w:rsidRDefault="00492853" w:rsidP="00386E00">
      <w:pPr>
        <w:pBdr>
          <w:bottom w:val="single" w:sz="12" w:space="1" w:color="auto"/>
        </w:pBdr>
        <w:jc w:val="both"/>
        <w:rPr>
          <w:rFonts w:cs="David"/>
        </w:rPr>
      </w:pPr>
    </w:p>
    <w:p w:rsidR="00492853" w:rsidRDefault="00492853" w:rsidP="00386E00">
      <w:pPr>
        <w:pBdr>
          <w:bottom w:val="single" w:sz="12" w:space="1" w:color="auto"/>
        </w:pBdr>
        <w:jc w:val="both"/>
        <w:rPr>
          <w:rFonts w:cs="David"/>
        </w:rPr>
      </w:pPr>
    </w:p>
    <w:p w:rsidR="00492853" w:rsidRDefault="00492853" w:rsidP="00386E00">
      <w:pPr>
        <w:jc w:val="both"/>
        <w:rPr>
          <w:rFonts w:cs="David"/>
        </w:rPr>
      </w:pPr>
      <w:r>
        <w:rPr>
          <w:rFonts w:cs="David"/>
        </w:rPr>
        <w:t xml:space="preserve">                                                                (</w:t>
      </w:r>
      <w:r w:rsidR="000319B8">
        <w:rPr>
          <w:rFonts w:cs="David"/>
        </w:rPr>
        <w:t>Address</w:t>
      </w:r>
      <w:r>
        <w:rPr>
          <w:rFonts w:cs="David"/>
        </w:rPr>
        <w:t>)</w:t>
      </w:r>
    </w:p>
    <w:p w:rsidR="00492853" w:rsidRDefault="00492853" w:rsidP="00386E00">
      <w:pPr>
        <w:jc w:val="both"/>
        <w:rPr>
          <w:rFonts w:cs="David"/>
        </w:rPr>
      </w:pPr>
    </w:p>
    <w:p w:rsidR="00492853" w:rsidRDefault="00492853" w:rsidP="00386E00">
      <w:pPr>
        <w:jc w:val="both"/>
        <w:rPr>
          <w:rFonts w:cs="David"/>
        </w:rPr>
      </w:pPr>
      <w:r>
        <w:rPr>
          <w:rFonts w:cs="David"/>
        </w:rPr>
        <w:t>__________________________________      ___________________________________</w:t>
      </w:r>
    </w:p>
    <w:p w:rsidR="00492853" w:rsidRDefault="00492853" w:rsidP="00386E00">
      <w:pPr>
        <w:jc w:val="both"/>
        <w:rPr>
          <w:rFonts w:cs="David"/>
        </w:rPr>
      </w:pPr>
      <w:r>
        <w:rPr>
          <w:rFonts w:cs="David"/>
        </w:rPr>
        <w:t xml:space="preserve">                          (</w:t>
      </w:r>
      <w:r w:rsidR="000319B8">
        <w:rPr>
          <w:rFonts w:cs="David"/>
        </w:rPr>
        <w:t>Phone</w:t>
      </w:r>
      <w:r>
        <w:rPr>
          <w:rFonts w:cs="David"/>
        </w:rPr>
        <w:t xml:space="preserve"> #)                                                             (Email)</w:t>
      </w:r>
    </w:p>
    <w:p w:rsidR="00492853" w:rsidRDefault="00B06A61" w:rsidP="00386E00">
      <w:pPr>
        <w:jc w:val="both"/>
        <w:rPr>
          <w:rFonts w:cs="Davi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167005</wp:posOffset>
            </wp:positionV>
            <wp:extent cx="3657600" cy="3657600"/>
            <wp:effectExtent l="0" t="0" r="0" b="0"/>
            <wp:wrapNone/>
            <wp:docPr id="2" name="Picture 2" descr="MCj04347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475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853" w:rsidRDefault="00492853" w:rsidP="00386E00">
      <w:pPr>
        <w:jc w:val="both"/>
        <w:rPr>
          <w:rFonts w:cs="David"/>
        </w:rPr>
      </w:pPr>
    </w:p>
    <w:p w:rsidR="00492853" w:rsidRDefault="00492853" w:rsidP="00386E00">
      <w:pPr>
        <w:jc w:val="both"/>
        <w:rPr>
          <w:rFonts w:cs="David"/>
        </w:rPr>
      </w:pPr>
    </w:p>
    <w:p w:rsidR="00492853" w:rsidRDefault="00492853" w:rsidP="00386E00">
      <w:pPr>
        <w:jc w:val="both"/>
        <w:rPr>
          <w:rFonts w:cs="David"/>
        </w:rPr>
      </w:pPr>
    </w:p>
    <w:p w:rsidR="00492853" w:rsidRDefault="00492853" w:rsidP="00386E00">
      <w:pPr>
        <w:jc w:val="both"/>
        <w:rPr>
          <w:rFonts w:cs="David"/>
        </w:rPr>
      </w:pPr>
    </w:p>
    <w:p w:rsidR="000319B8" w:rsidRDefault="000319B8" w:rsidP="00386E00">
      <w:pPr>
        <w:jc w:val="both"/>
        <w:rPr>
          <w:rFonts w:cs="David"/>
        </w:rPr>
      </w:pPr>
    </w:p>
    <w:p w:rsidR="000319B8" w:rsidRDefault="000319B8" w:rsidP="00386E00">
      <w:pPr>
        <w:jc w:val="both"/>
        <w:rPr>
          <w:rFonts w:cs="David"/>
        </w:rPr>
      </w:pPr>
    </w:p>
    <w:p w:rsidR="000319B8" w:rsidRDefault="000319B8" w:rsidP="00386E00">
      <w:pPr>
        <w:jc w:val="both"/>
        <w:rPr>
          <w:rFonts w:cs="David"/>
        </w:rPr>
      </w:pPr>
    </w:p>
    <w:p w:rsidR="000319B8" w:rsidRDefault="000319B8" w:rsidP="00386E00">
      <w:pPr>
        <w:jc w:val="both"/>
        <w:rPr>
          <w:rFonts w:cs="David"/>
        </w:rPr>
      </w:pPr>
    </w:p>
    <w:p w:rsidR="00492853" w:rsidRDefault="00492853" w:rsidP="00386E00">
      <w:pPr>
        <w:jc w:val="both"/>
        <w:rPr>
          <w:rFonts w:cs="David"/>
        </w:rPr>
      </w:pPr>
    </w:p>
    <w:p w:rsidR="0014589F" w:rsidRDefault="0014589F" w:rsidP="00386E00">
      <w:pPr>
        <w:jc w:val="both"/>
        <w:rPr>
          <w:rFonts w:cs="David"/>
        </w:rPr>
      </w:pPr>
    </w:p>
    <w:p w:rsidR="0014589F" w:rsidRDefault="0014589F" w:rsidP="00386E00">
      <w:pPr>
        <w:jc w:val="both"/>
        <w:rPr>
          <w:rFonts w:cs="David"/>
        </w:rPr>
      </w:pPr>
    </w:p>
    <w:p w:rsidR="00492853" w:rsidRDefault="00492853" w:rsidP="00386E00">
      <w:pPr>
        <w:jc w:val="both"/>
        <w:rPr>
          <w:rFonts w:cs="David"/>
        </w:rPr>
      </w:pPr>
    </w:p>
    <w:p w:rsidR="00492853" w:rsidRPr="0014589F" w:rsidRDefault="00492853" w:rsidP="00386E00">
      <w:pPr>
        <w:jc w:val="both"/>
        <w:rPr>
          <w:rFonts w:cs="David"/>
          <w:sz w:val="36"/>
          <w:szCs w:val="36"/>
        </w:rPr>
      </w:pPr>
    </w:p>
    <w:sectPr w:rsidR="00492853" w:rsidRPr="00145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E16D3"/>
    <w:rsid w:val="000319B8"/>
    <w:rsid w:val="00120B37"/>
    <w:rsid w:val="0014589F"/>
    <w:rsid w:val="00386E00"/>
    <w:rsid w:val="00492853"/>
    <w:rsid w:val="005E16D3"/>
    <w:rsid w:val="008A7C5A"/>
    <w:rsid w:val="00AB067B"/>
    <w:rsid w:val="00B06A61"/>
    <w:rsid w:val="00C4100D"/>
    <w:rsid w:val="00F8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</vt:lpstr>
    </vt:vector>
  </TitlesOfParts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</dc:title>
  <dc:subject/>
  <dc:creator>Deb</dc:creator>
  <cp:keywords/>
  <dc:description/>
  <cp:lastModifiedBy>Sysops</cp:lastModifiedBy>
  <cp:revision>2</cp:revision>
  <cp:lastPrinted>2009-10-22T16:57:00Z</cp:lastPrinted>
  <dcterms:created xsi:type="dcterms:W3CDTF">2009-11-11T19:48:00Z</dcterms:created>
  <dcterms:modified xsi:type="dcterms:W3CDTF">2009-11-11T19:48:00Z</dcterms:modified>
</cp:coreProperties>
</file>